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59C" w:rsidRPr="000C159C" w:rsidRDefault="000C159C" w:rsidP="00C558AF">
      <w:pPr>
        <w:ind w:left="0"/>
        <w:rPr>
          <w:lang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2"/>
        <w:gridCol w:w="848"/>
        <w:gridCol w:w="60"/>
        <w:gridCol w:w="2513"/>
        <w:gridCol w:w="2107"/>
        <w:gridCol w:w="2646"/>
      </w:tblGrid>
      <w:tr w:rsidR="0037282F" w:rsidRPr="00D96EE8" w:rsidTr="0037282F">
        <w:trPr>
          <w:trHeight w:val="300"/>
        </w:trPr>
        <w:tc>
          <w:tcPr>
            <w:tcW w:w="35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82F" w:rsidRDefault="0037282F" w:rsidP="00D96EE8">
            <w:pPr>
              <w:spacing w:before="0"/>
              <w:ind w:left="0"/>
              <w:rPr>
                <w:rFonts w:cs="Arial"/>
                <w:b/>
                <w:bCs/>
                <w:color w:val="000000"/>
                <w:sz w:val="20"/>
                <w:u w:val="single"/>
              </w:rPr>
            </w:pPr>
          </w:p>
          <w:p w:rsidR="0037282F" w:rsidRPr="00D96EE8" w:rsidRDefault="0037282F" w:rsidP="00D96EE8">
            <w:pPr>
              <w:spacing w:before="0"/>
              <w:ind w:left="0"/>
              <w:rPr>
                <w:rFonts w:cs="Arial"/>
                <w:b/>
                <w:bCs/>
                <w:color w:val="000000"/>
                <w:sz w:val="20"/>
                <w:u w:val="single"/>
              </w:rPr>
            </w:pPr>
            <w:r w:rsidRPr="00D96EE8">
              <w:rPr>
                <w:rFonts w:cs="Arial"/>
                <w:b/>
                <w:bCs/>
                <w:color w:val="000000"/>
                <w:sz w:val="20"/>
                <w:u w:val="single"/>
              </w:rPr>
              <w:t>GENERAL FEES AND CHARGES</w:t>
            </w: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ascii="Times New Roman" w:hAnsi="Times New Roman"/>
                <w:sz w:val="20"/>
              </w:rPr>
            </w:pPr>
          </w:p>
        </w:tc>
      </w:tr>
      <w:tr w:rsidR="0037282F" w:rsidRPr="00D96EE8" w:rsidTr="0037282F">
        <w:trPr>
          <w:trHeight w:val="300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ascii="Times New Roman" w:hAnsi="Times New Roman"/>
                <w:sz w:val="20"/>
              </w:rPr>
            </w:pPr>
          </w:p>
        </w:tc>
      </w:tr>
      <w:tr w:rsidR="0037282F" w:rsidRPr="00D96EE8" w:rsidTr="0037282F">
        <w:trPr>
          <w:trHeight w:val="765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D96EE8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2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D96EE8">
              <w:rPr>
                <w:rFonts w:cs="Arial"/>
                <w:b/>
                <w:bCs/>
                <w:color w:val="000000"/>
                <w:sz w:val="20"/>
              </w:rPr>
              <w:t>Detail</w:t>
            </w:r>
          </w:p>
        </w:tc>
        <w:tc>
          <w:tcPr>
            <w:tcW w:w="1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D96EE8">
              <w:rPr>
                <w:rFonts w:cs="Arial"/>
                <w:b/>
                <w:bCs/>
                <w:color w:val="000000"/>
                <w:sz w:val="20"/>
              </w:rPr>
              <w:t>Proposed charge 2019/20</w:t>
            </w:r>
          </w:p>
        </w:tc>
      </w:tr>
      <w:tr w:rsidR="0037282F" w:rsidRPr="00D96EE8" w:rsidTr="0037282F">
        <w:trPr>
          <w:gridAfter w:val="4"/>
          <w:wAfter w:w="4058" w:type="pct"/>
          <w:trHeight w:val="300"/>
        </w:trPr>
        <w:tc>
          <w:tcPr>
            <w:tcW w:w="9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ascii="Calibri" w:hAnsi="Calibri"/>
                <w:color w:val="000000"/>
                <w:szCs w:val="22"/>
              </w:rPr>
            </w:pPr>
            <w:r w:rsidRPr="00D96EE8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37282F" w:rsidRPr="00D96EE8" w:rsidTr="0037282F">
        <w:trPr>
          <w:trHeight w:val="51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EAB, CRB &amp; Collision Report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Incident and Collision Report Books/Bk 124A (Evidence &amp; Actions Book) up to 25 pages per single report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£162.68</w:t>
            </w:r>
          </w:p>
        </w:tc>
      </w:tr>
      <w:tr w:rsidR="0037282F" w:rsidRPr="00D96EE8" w:rsidTr="0037282F">
        <w:trPr>
          <w:trHeight w:val="51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EAB, CRB &amp; Collision Report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In excess of 25 pages per incident per sheet.A4 Maximum of two additional sheets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£4.57</w:t>
            </w:r>
          </w:p>
        </w:tc>
      </w:tr>
      <w:tr w:rsidR="0037282F" w:rsidRPr="00D96EE8" w:rsidTr="0037282F">
        <w:trPr>
          <w:trHeight w:val="765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Statements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Other than in IRB or (including typed) The charge is limited to a maximum of three sheets per statement. Additional pages will be charged at £4.57 per page.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£38.44</w:t>
            </w:r>
          </w:p>
        </w:tc>
      </w:tr>
      <w:tr w:rsidR="0037282F" w:rsidRPr="00D96EE8" w:rsidTr="0037282F">
        <w:trPr>
          <w:trHeight w:val="102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Witness statements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Copy of witness statement (witness does not agree to disclosure of personal details). Per statement, up to a maximum of three pages per statement. Additional pages will be charged at £4.57 per page.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£59.79</w:t>
            </w:r>
          </w:p>
        </w:tc>
      </w:tr>
      <w:tr w:rsidR="0037282F" w:rsidRPr="00D96EE8" w:rsidTr="0037282F">
        <w:trPr>
          <w:trHeight w:val="102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Witness statements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Copy of witness statement (witness does agree to disclosure of personal details). Per statement up to a maximum of three pages per statement. Additional pages will be charged at £4.57 per page.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£44.71</w:t>
            </w:r>
          </w:p>
        </w:tc>
      </w:tr>
      <w:tr w:rsidR="0037282F" w:rsidRPr="00D96EE8" w:rsidTr="0037282F">
        <w:trPr>
          <w:trHeight w:val="30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Plan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Copy of plan (other in IRB or CARB)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£44.71</w:t>
            </w:r>
          </w:p>
        </w:tc>
      </w:tr>
      <w:tr w:rsidR="0037282F" w:rsidRPr="00D96EE8" w:rsidTr="0037282F">
        <w:trPr>
          <w:trHeight w:val="51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Self-Reporting/minor accident form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Provision of copy of self-reporting/minor accident report. To third parties other than the person completing the report.</w:t>
            </w:r>
          </w:p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£38.44</w:t>
            </w:r>
          </w:p>
        </w:tc>
      </w:tr>
      <w:tr w:rsidR="0037282F" w:rsidRPr="00D96EE8" w:rsidTr="0037282F">
        <w:trPr>
          <w:trHeight w:val="51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Other reports and copies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Vehicle examination report, Reconstruction report, Collision reconstruction report</w:t>
            </w:r>
          </w:p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£4.57</w:t>
            </w:r>
          </w:p>
        </w:tc>
      </w:tr>
      <w:tr w:rsidR="0037282F" w:rsidRPr="00D96EE8" w:rsidTr="0037282F">
        <w:trPr>
          <w:trHeight w:val="1275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D96EE8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D96EE8">
              <w:rPr>
                <w:rFonts w:cs="Arial"/>
                <w:b/>
                <w:bCs/>
                <w:color w:val="000000"/>
                <w:sz w:val="20"/>
              </w:rPr>
              <w:t>Detail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D96EE8">
              <w:rPr>
                <w:rFonts w:cs="Arial"/>
                <w:b/>
                <w:bCs/>
                <w:color w:val="000000"/>
                <w:sz w:val="20"/>
              </w:rPr>
              <w:t>Proposed charge 2019/20</w:t>
            </w:r>
          </w:p>
        </w:tc>
      </w:tr>
      <w:tr w:rsidR="0037282F" w:rsidRPr="00D96EE8" w:rsidTr="0037282F">
        <w:trPr>
          <w:trHeight w:val="1275"/>
        </w:trPr>
        <w:tc>
          <w:tcPr>
            <w:tcW w:w="9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 xml:space="preserve">1-10 Photographic Prints (Non digital and digital contained on the </w:t>
            </w:r>
            <w:proofErr w:type="spellStart"/>
            <w:r w:rsidRPr="00D96EE8">
              <w:rPr>
                <w:rFonts w:cs="Arial"/>
                <w:color w:val="000000"/>
                <w:sz w:val="20"/>
              </w:rPr>
              <w:t>CoLP</w:t>
            </w:r>
            <w:proofErr w:type="spellEnd"/>
            <w:r w:rsidRPr="00D96EE8">
              <w:rPr>
                <w:rFonts w:cs="Arial"/>
                <w:color w:val="000000"/>
                <w:sz w:val="20"/>
              </w:rPr>
              <w:t xml:space="preserve"> photographic imaging database)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1-10 photographs from same or different image. The charge is limited to a single request containing a maximum of `10 photographs from the same or different image, including the first photograph. Additional photographs in groups of 10 are £29.92 for each request.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£32.28</w:t>
            </w:r>
          </w:p>
        </w:tc>
      </w:tr>
      <w:tr w:rsidR="0037282F" w:rsidRPr="00D96EE8" w:rsidTr="0037282F">
        <w:trPr>
          <w:trHeight w:val="510"/>
        </w:trPr>
        <w:tc>
          <w:tcPr>
            <w:tcW w:w="9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Cost per Album. Full photo album cost = Cost of number of photographs (groups of 10) + Cost of number of albums</w:t>
            </w:r>
          </w:p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£11.15</w:t>
            </w:r>
          </w:p>
        </w:tc>
      </w:tr>
      <w:tr w:rsidR="0037282F" w:rsidRPr="00D96EE8" w:rsidTr="0037282F">
        <w:trPr>
          <w:trHeight w:val="300"/>
        </w:trPr>
        <w:tc>
          <w:tcPr>
            <w:tcW w:w="9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 xml:space="preserve">Photograph: (Non Digital and Digital contained on the </w:t>
            </w:r>
            <w:proofErr w:type="spellStart"/>
            <w:r w:rsidRPr="00D96EE8">
              <w:rPr>
                <w:rFonts w:cs="Arial"/>
                <w:color w:val="000000"/>
                <w:sz w:val="20"/>
              </w:rPr>
              <w:t>CoLP</w:t>
            </w:r>
            <w:proofErr w:type="spellEnd"/>
            <w:r w:rsidRPr="00D96EE8">
              <w:rPr>
                <w:rFonts w:cs="Arial"/>
                <w:color w:val="000000"/>
                <w:sz w:val="20"/>
              </w:rPr>
              <w:t xml:space="preserve"> photographic imaging database) 1-10 images on CD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First Compact Disc (CD) containing 1-10 images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£21.77</w:t>
            </w:r>
          </w:p>
        </w:tc>
      </w:tr>
      <w:tr w:rsidR="0037282F" w:rsidRPr="00D96EE8" w:rsidTr="0037282F">
        <w:trPr>
          <w:trHeight w:val="510"/>
        </w:trPr>
        <w:tc>
          <w:tcPr>
            <w:tcW w:w="9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Each subsequent Compact Disc containing 1-10 images from the same incident.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£4.88</w:t>
            </w:r>
          </w:p>
        </w:tc>
      </w:tr>
      <w:tr w:rsidR="0037282F" w:rsidRPr="00D96EE8" w:rsidTr="0037282F">
        <w:trPr>
          <w:trHeight w:val="102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 xml:space="preserve">1-10 Negatives/Prints that require scanning onto </w:t>
            </w:r>
            <w:proofErr w:type="spellStart"/>
            <w:r w:rsidRPr="00D96EE8">
              <w:rPr>
                <w:rFonts w:cs="Arial"/>
                <w:color w:val="000000"/>
                <w:sz w:val="20"/>
              </w:rPr>
              <w:t>CoLP</w:t>
            </w:r>
            <w:proofErr w:type="spellEnd"/>
            <w:r w:rsidRPr="00D96EE8">
              <w:rPr>
                <w:rFonts w:cs="Arial"/>
                <w:color w:val="000000"/>
                <w:sz w:val="20"/>
              </w:rPr>
              <w:t xml:space="preserve"> database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 xml:space="preserve">Cost of scanning additional 1-10 negatives/prints that are not contained in </w:t>
            </w:r>
            <w:proofErr w:type="spellStart"/>
            <w:r w:rsidRPr="00D96EE8">
              <w:rPr>
                <w:rFonts w:cs="Arial"/>
                <w:color w:val="000000"/>
                <w:sz w:val="20"/>
              </w:rPr>
              <w:t>CoLP</w:t>
            </w:r>
            <w:proofErr w:type="spellEnd"/>
            <w:r w:rsidRPr="00D96EE8">
              <w:rPr>
                <w:rFonts w:cs="Arial"/>
                <w:color w:val="000000"/>
                <w:sz w:val="20"/>
              </w:rPr>
              <w:t xml:space="preserve"> Photographic imaging database. The cost to be added to 1-10 photographic prints with or without an album or the first CD containing 1-10 images.</w:t>
            </w:r>
          </w:p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£22.51</w:t>
            </w:r>
          </w:p>
        </w:tc>
      </w:tr>
      <w:tr w:rsidR="0037282F" w:rsidRPr="00D96EE8" w:rsidTr="0037282F">
        <w:trPr>
          <w:trHeight w:val="30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Audio Tapes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Audio Tapes. Cost per tape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£46.09</w:t>
            </w:r>
          </w:p>
        </w:tc>
      </w:tr>
      <w:tr w:rsidR="0037282F" w:rsidRPr="00D96EE8" w:rsidTr="0037282F">
        <w:trPr>
          <w:trHeight w:val="30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Video Tapes/DVDs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Video Tapes/DVDs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£211.32</w:t>
            </w:r>
          </w:p>
        </w:tc>
      </w:tr>
      <w:tr w:rsidR="0037282F" w:rsidRPr="00D96EE8" w:rsidTr="0037282F">
        <w:trPr>
          <w:trHeight w:val="30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proofErr w:type="spellStart"/>
            <w:r w:rsidRPr="00D96EE8">
              <w:rPr>
                <w:rFonts w:cs="Arial"/>
                <w:color w:val="000000"/>
                <w:sz w:val="20"/>
              </w:rPr>
              <w:t>Fatals</w:t>
            </w:r>
            <w:proofErr w:type="spellEnd"/>
            <w:r w:rsidRPr="00D96EE8">
              <w:rPr>
                <w:rFonts w:cs="Arial"/>
                <w:color w:val="000000"/>
                <w:sz w:val="20"/>
              </w:rPr>
              <w:t xml:space="preserve"> - reconstruction videos/DVDs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Provision of copy of Fatal - reconstruction video/DVDs</w:t>
            </w:r>
          </w:p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£211.32</w:t>
            </w:r>
          </w:p>
        </w:tc>
      </w:tr>
      <w:tr w:rsidR="0037282F" w:rsidRPr="00D96EE8" w:rsidTr="0037282F">
        <w:trPr>
          <w:trHeight w:val="51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Photocopies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Medical Reports and Personal Records- Cost per page – where required for legal proceedings (includes VAT)</w:t>
            </w:r>
          </w:p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</w:p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£0.53</w:t>
            </w:r>
          </w:p>
        </w:tc>
      </w:tr>
      <w:tr w:rsidR="0037282F" w:rsidRPr="00D96EE8" w:rsidTr="0037282F">
        <w:trPr>
          <w:trHeight w:val="557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D96EE8">
              <w:rPr>
                <w:rFonts w:cs="Arial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D96EE8">
              <w:rPr>
                <w:rFonts w:cs="Arial"/>
                <w:b/>
                <w:bCs/>
                <w:color w:val="000000"/>
                <w:sz w:val="20"/>
              </w:rPr>
              <w:t>Detail</w:t>
            </w: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D96EE8">
              <w:rPr>
                <w:rFonts w:cs="Arial"/>
                <w:b/>
                <w:bCs/>
                <w:color w:val="000000"/>
                <w:sz w:val="20"/>
              </w:rPr>
              <w:t>Proposed charge 2019/20</w:t>
            </w:r>
          </w:p>
        </w:tc>
      </w:tr>
      <w:tr w:rsidR="0037282F" w:rsidRPr="00D96EE8" w:rsidTr="0037282F">
        <w:trPr>
          <w:trHeight w:val="735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Fatal - accident investigation report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Provision of copy of fatal - accident investigation report</w:t>
            </w:r>
          </w:p>
        </w:tc>
        <w:tc>
          <w:tcPr>
            <w:tcW w:w="14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A composite charge based on the number of pieces of documentation that are provided</w:t>
            </w:r>
          </w:p>
        </w:tc>
      </w:tr>
      <w:tr w:rsidR="0037282F" w:rsidRPr="00D96EE8" w:rsidTr="0037282F">
        <w:trPr>
          <w:trHeight w:val="855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Police vehicle examination report per page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Copy of police vehicle examination report (unless provided as part of full extract)</w:t>
            </w:r>
          </w:p>
        </w:tc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</w:p>
        </w:tc>
      </w:tr>
      <w:tr w:rsidR="0037282F" w:rsidRPr="00D96EE8" w:rsidTr="0037282F">
        <w:trPr>
          <w:trHeight w:val="72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Collision reconstruction report per page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Copy of collision reconstruction report (unless provided as part of a full extract) per page (max £50)</w:t>
            </w:r>
          </w:p>
        </w:tc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</w:p>
        </w:tc>
      </w:tr>
      <w:tr w:rsidR="0037282F" w:rsidRPr="00D96EE8" w:rsidTr="0037282F">
        <w:trPr>
          <w:trHeight w:val="30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Rough Data</w:t>
            </w:r>
          </w:p>
        </w:tc>
        <w:tc>
          <w:tcPr>
            <w:tcW w:w="2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Copy of rough data per page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£29.73</w:t>
            </w:r>
          </w:p>
        </w:tc>
      </w:tr>
      <w:tr w:rsidR="0037282F" w:rsidRPr="00D96EE8" w:rsidTr="0037282F">
        <w:trPr>
          <w:gridAfter w:val="4"/>
          <w:wAfter w:w="4058" w:type="pct"/>
          <w:trHeight w:val="300"/>
        </w:trPr>
        <w:tc>
          <w:tcPr>
            <w:tcW w:w="9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37282F" w:rsidRPr="00D96EE8" w:rsidTr="0037282F">
        <w:trPr>
          <w:trHeight w:val="51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Limited Particulars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Search for Limited Particulars (Road Traffic Act details). Per Form 517</w:t>
            </w:r>
          </w:p>
        </w:tc>
        <w:tc>
          <w:tcPr>
            <w:tcW w:w="2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£38.44</w:t>
            </w:r>
          </w:p>
        </w:tc>
      </w:tr>
      <w:tr w:rsidR="0037282F" w:rsidRPr="00D96EE8" w:rsidTr="0037282F">
        <w:trPr>
          <w:gridAfter w:val="4"/>
          <w:wAfter w:w="4058" w:type="pct"/>
          <w:trHeight w:val="300"/>
        </w:trPr>
        <w:tc>
          <w:tcPr>
            <w:tcW w:w="9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37282F" w:rsidRPr="00D96EE8" w:rsidTr="0037282F">
        <w:trPr>
          <w:trHeight w:val="30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Prior to Search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Cancelled prior to search commencing- Refund any fee paid.</w:t>
            </w:r>
          </w:p>
        </w:tc>
        <w:tc>
          <w:tcPr>
            <w:tcW w:w="2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No Charge </w:t>
            </w:r>
          </w:p>
        </w:tc>
      </w:tr>
      <w:tr w:rsidR="0037282F" w:rsidRPr="00D96EE8" w:rsidTr="0037282F">
        <w:trPr>
          <w:trHeight w:val="30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Prior to Dispatch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If search is made prior to cancellation</w:t>
            </w:r>
          </w:p>
        </w:tc>
        <w:tc>
          <w:tcPr>
            <w:tcW w:w="2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£60.85</w:t>
            </w:r>
          </w:p>
        </w:tc>
      </w:tr>
      <w:tr w:rsidR="0037282F" w:rsidRPr="00D96EE8" w:rsidTr="0037282F">
        <w:trPr>
          <w:trHeight w:val="300"/>
        </w:trPr>
        <w:tc>
          <w:tcPr>
            <w:tcW w:w="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Documents Copied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If search is made and documents ready for dispatch</w:t>
            </w:r>
          </w:p>
        </w:tc>
        <w:tc>
          <w:tcPr>
            <w:tcW w:w="26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82F" w:rsidRPr="00D96EE8" w:rsidRDefault="0037282F" w:rsidP="00D96EE8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  <w:r w:rsidRPr="00D96EE8">
              <w:rPr>
                <w:rFonts w:cs="Arial"/>
                <w:color w:val="000000"/>
                <w:sz w:val="20"/>
              </w:rPr>
              <w:t>Full Fee </w:t>
            </w:r>
          </w:p>
        </w:tc>
      </w:tr>
      <w:tr w:rsidR="0037282F" w:rsidRPr="00D96EE8" w:rsidTr="00AE5B30">
        <w:trPr>
          <w:trHeight w:val="300"/>
        </w:trPr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82F" w:rsidRPr="00D96EE8" w:rsidRDefault="0037282F" w:rsidP="00D96EE8">
            <w:pPr>
              <w:spacing w:before="0"/>
              <w:ind w:left="0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82F" w:rsidRPr="00D96EE8" w:rsidRDefault="0037282F" w:rsidP="00D96EE8">
            <w:pPr>
              <w:spacing w:before="0"/>
              <w:ind w:left="0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2F" w:rsidRPr="00D96EE8" w:rsidRDefault="0037282F" w:rsidP="00D96EE8">
            <w:pPr>
              <w:spacing w:before="0"/>
              <w:ind w:left="0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37282F" w:rsidRPr="00D96EE8" w:rsidTr="00AE5B30">
        <w:trPr>
          <w:trHeight w:val="300"/>
        </w:trPr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82F" w:rsidRPr="00D96EE8" w:rsidRDefault="0037282F" w:rsidP="00D96EE8">
            <w:pPr>
              <w:spacing w:before="0"/>
              <w:ind w:left="0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82F" w:rsidRPr="00D96EE8" w:rsidRDefault="0037282F" w:rsidP="00D96EE8">
            <w:pPr>
              <w:spacing w:before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282F" w:rsidRPr="00D96EE8" w:rsidRDefault="0037282F" w:rsidP="00D96EE8">
            <w:pPr>
              <w:spacing w:before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282F" w:rsidRPr="00D96EE8" w:rsidRDefault="0037282F" w:rsidP="00D96EE8">
            <w:pPr>
              <w:spacing w:before="0"/>
              <w:ind w:left="0"/>
              <w:rPr>
                <w:rFonts w:ascii="Times New Roman" w:hAnsi="Times New Roman"/>
                <w:sz w:val="20"/>
              </w:rPr>
            </w:pPr>
          </w:p>
        </w:tc>
      </w:tr>
      <w:tr w:rsidR="00AE5B30" w:rsidRPr="00D96EE8" w:rsidTr="00AE5B30">
        <w:trPr>
          <w:trHeight w:val="300"/>
        </w:trPr>
        <w:tc>
          <w:tcPr>
            <w:tcW w:w="23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5B30" w:rsidRPr="00D96EE8" w:rsidRDefault="00AE5B30" w:rsidP="00AE5B30">
            <w:pPr>
              <w:spacing w:before="0"/>
              <w:ind w:left="0"/>
              <w:rPr>
                <w:rFonts w:cs="Arial"/>
                <w:b/>
                <w:bCs/>
                <w:color w:val="000000"/>
                <w:sz w:val="20"/>
                <w:u w:val="single"/>
              </w:rPr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5B30" w:rsidRPr="00D96EE8" w:rsidRDefault="00AE5B30" w:rsidP="00AE5B30">
            <w:pPr>
              <w:spacing w:before="0"/>
              <w:ind w:left="0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AE5B30" w:rsidRPr="00D96EE8" w:rsidTr="00AE5B30">
        <w:trPr>
          <w:trHeight w:val="300"/>
        </w:trPr>
        <w:tc>
          <w:tcPr>
            <w:tcW w:w="97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5B30" w:rsidRPr="00D96EE8" w:rsidRDefault="00AE5B30" w:rsidP="00AE5B30">
            <w:pPr>
              <w:spacing w:before="0"/>
              <w:ind w:left="0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5B30" w:rsidRPr="00D96EE8" w:rsidRDefault="00AE5B30" w:rsidP="00AE5B30">
            <w:pPr>
              <w:spacing w:before="0"/>
              <w:ind w:left="0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5B30" w:rsidRPr="00D96EE8" w:rsidRDefault="00AE5B30" w:rsidP="00AE5B30">
            <w:pPr>
              <w:spacing w:before="0"/>
              <w:ind w:left="0"/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0C159C" w:rsidRDefault="000C159C" w:rsidP="000C159C">
      <w:pPr>
        <w:ind w:left="0"/>
        <w:rPr>
          <w:i/>
          <w:lang w:eastAsia="en-US"/>
        </w:rPr>
      </w:pPr>
      <w:bookmarkStart w:id="0" w:name="_GoBack"/>
      <w:bookmarkEnd w:id="0"/>
    </w:p>
    <w:sectPr w:rsidR="000C159C" w:rsidSect="005D6DF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FB" w:rsidRDefault="005A68FB" w:rsidP="00F952FA">
      <w:pPr>
        <w:spacing w:before="0"/>
      </w:pPr>
      <w:r>
        <w:separator/>
      </w:r>
    </w:p>
  </w:endnote>
  <w:endnote w:type="continuationSeparator" w:id="0">
    <w:p w:rsidR="005A68FB" w:rsidRDefault="005A68FB" w:rsidP="00F952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FB" w:rsidRDefault="005A68FB" w:rsidP="00C90AB1">
    <w:pPr>
      <w:pStyle w:val="Footer"/>
      <w:jc w:val="center"/>
    </w:pPr>
    <w:r w:rsidRPr="00C90AB1">
      <w:rPr>
        <w:rFonts w:ascii="Arial Black" w:hAnsi="Arial Black"/>
        <w:color w:val="FF0000"/>
        <w:sz w:val="24"/>
      </w:rPr>
      <w:t>CITY OF LONDON POLICE: OFFICIAL - RECIPIENT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FB" w:rsidRDefault="005A68FB" w:rsidP="00F952FA">
      <w:pPr>
        <w:spacing w:before="0"/>
      </w:pPr>
      <w:r>
        <w:separator/>
      </w:r>
    </w:p>
  </w:footnote>
  <w:footnote w:type="continuationSeparator" w:id="0">
    <w:p w:rsidR="005A68FB" w:rsidRDefault="005A68FB" w:rsidP="00F952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FB" w:rsidRDefault="005A68FB" w:rsidP="00F952FA">
    <w:pPr>
      <w:pStyle w:val="Header"/>
      <w:jc w:val="right"/>
    </w:pPr>
    <w:r>
      <w:rPr>
        <w:noProof/>
      </w:rPr>
      <w:drawing>
        <wp:inline distT="0" distB="0" distL="0" distR="0">
          <wp:extent cx="2505075" cy="913309"/>
          <wp:effectExtent l="19050" t="0" r="9525" b="0"/>
          <wp:docPr id="1" name="Picture 1" descr="CoL Police JPG RGB Small A4 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 Police JPG RGB Small A4 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133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68FB" w:rsidRDefault="005A68FB" w:rsidP="003A5A4E">
    <w:pPr>
      <w:pStyle w:val="Header"/>
      <w:ind w:left="0"/>
    </w:pPr>
  </w:p>
  <w:p w:rsidR="005A68FB" w:rsidRDefault="005A68FB" w:rsidP="00C90AB1">
    <w:pPr>
      <w:pStyle w:val="Header"/>
      <w:ind w:left="0"/>
      <w:jc w:val="center"/>
    </w:pPr>
    <w:r w:rsidRPr="00C90AB1">
      <w:rPr>
        <w:rFonts w:ascii="Arial Black" w:hAnsi="Arial Black"/>
        <w:color w:val="FF0000"/>
        <w:sz w:val="24"/>
      </w:rPr>
      <w:t>CITY OF LONDON POLICE: OFFICIAL - RECIPIENT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1F34"/>
    <w:multiLevelType w:val="multilevel"/>
    <w:tmpl w:val="8910C6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9204B"/>
    <w:multiLevelType w:val="hybridMultilevel"/>
    <w:tmpl w:val="1B0CED32"/>
    <w:lvl w:ilvl="0" w:tplc="49304E1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C4F5D47"/>
    <w:multiLevelType w:val="hybridMultilevel"/>
    <w:tmpl w:val="4C98B8DE"/>
    <w:lvl w:ilvl="0" w:tplc="B002DB6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FE6940"/>
    <w:multiLevelType w:val="hybridMultilevel"/>
    <w:tmpl w:val="3B78B976"/>
    <w:lvl w:ilvl="0" w:tplc="F00C810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9304E1E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F393A"/>
    <w:multiLevelType w:val="hybridMultilevel"/>
    <w:tmpl w:val="CDF26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02F0D"/>
    <w:multiLevelType w:val="hybridMultilevel"/>
    <w:tmpl w:val="71F405CA"/>
    <w:lvl w:ilvl="0" w:tplc="409AD6A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93141"/>
    <w:multiLevelType w:val="hybridMultilevel"/>
    <w:tmpl w:val="AF364D18"/>
    <w:lvl w:ilvl="0" w:tplc="49304E1E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42CA0"/>
    <w:multiLevelType w:val="hybridMultilevel"/>
    <w:tmpl w:val="72966E60"/>
    <w:lvl w:ilvl="0" w:tplc="409AD6A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046E2A"/>
    <w:multiLevelType w:val="multilevel"/>
    <w:tmpl w:val="71F405CA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46B1E"/>
    <w:multiLevelType w:val="hybridMultilevel"/>
    <w:tmpl w:val="BD7CB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40EDB"/>
    <w:multiLevelType w:val="multilevel"/>
    <w:tmpl w:val="7E3A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E56495"/>
    <w:multiLevelType w:val="multilevel"/>
    <w:tmpl w:val="4C98B8D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EF6E2D"/>
    <w:multiLevelType w:val="multilevel"/>
    <w:tmpl w:val="65A280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9436CE"/>
    <w:multiLevelType w:val="hybridMultilevel"/>
    <w:tmpl w:val="7E3AE2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4B03AF"/>
    <w:multiLevelType w:val="multilevel"/>
    <w:tmpl w:val="BB6A7E16"/>
    <w:lvl w:ilvl="0">
      <w:start w:val="1"/>
      <w:numFmt w:val="decimal"/>
      <w:pStyle w:val="PO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pStyle w:val="POBody1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pStyle w:val="POBody2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pStyle w:val="POBody3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pStyle w:val="POBody1a"/>
      <w:suff w:val="nothing"/>
      <w:lvlText w:val=""/>
      <w:lvlJc w:val="left"/>
      <w:pPr>
        <w:ind w:left="720" w:firstLine="0"/>
      </w:pPr>
    </w:lvl>
    <w:lvl w:ilvl="5">
      <w:start w:val="1"/>
      <w:numFmt w:val="none"/>
      <w:pStyle w:val="POBlock1"/>
      <w:suff w:val="nothing"/>
      <w:lvlText w:val=""/>
      <w:lvlJc w:val="left"/>
      <w:pPr>
        <w:ind w:left="1440" w:firstLine="0"/>
      </w:pPr>
    </w:lvl>
    <w:lvl w:ilvl="6">
      <w:start w:val="1"/>
      <w:numFmt w:val="none"/>
      <w:pStyle w:val="POBlock2"/>
      <w:suff w:val="nothing"/>
      <w:lvlText w:val="%7"/>
      <w:lvlJc w:val="left"/>
      <w:pPr>
        <w:ind w:left="2160" w:firstLine="0"/>
      </w:pPr>
    </w:lvl>
    <w:lvl w:ilvl="7">
      <w:start w:val="1"/>
      <w:numFmt w:val="none"/>
      <w:pStyle w:val="POBlock3"/>
      <w:suff w:val="nothing"/>
      <w:lvlText w:val="%8"/>
      <w:lvlJc w:val="left"/>
      <w:pPr>
        <w:ind w:left="2880" w:firstLine="0"/>
      </w:pPr>
    </w:lvl>
    <w:lvl w:ilvl="8">
      <w:start w:val="1"/>
      <w:numFmt w:val="none"/>
      <w:suff w:val="nothing"/>
      <w:lvlText w:val="%9"/>
      <w:lvlJc w:val="left"/>
      <w:pPr>
        <w:ind w:left="2880" w:firstLine="0"/>
      </w:pPr>
    </w:lvl>
  </w:abstractNum>
  <w:abstractNum w:abstractNumId="15" w15:restartNumberingAfterBreak="0">
    <w:nsid w:val="5EE30262"/>
    <w:multiLevelType w:val="multilevel"/>
    <w:tmpl w:val="E2B4C9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950C54"/>
    <w:multiLevelType w:val="hybridMultilevel"/>
    <w:tmpl w:val="5F6E956E"/>
    <w:lvl w:ilvl="0" w:tplc="409AD6A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2D6FD2"/>
    <w:multiLevelType w:val="multilevel"/>
    <w:tmpl w:val="538CA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626EBC"/>
    <w:multiLevelType w:val="hybridMultilevel"/>
    <w:tmpl w:val="06CACF62"/>
    <w:lvl w:ilvl="0" w:tplc="6D36244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6C25E3"/>
    <w:multiLevelType w:val="multilevel"/>
    <w:tmpl w:val="06CACF6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9383D00"/>
    <w:multiLevelType w:val="multilevel"/>
    <w:tmpl w:val="06CACF6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20"/>
  </w:num>
  <w:num w:numId="5">
    <w:abstractNumId w:val="11"/>
  </w:num>
  <w:num w:numId="6">
    <w:abstractNumId w:val="16"/>
  </w:num>
  <w:num w:numId="7">
    <w:abstractNumId w:val="13"/>
  </w:num>
  <w:num w:numId="8">
    <w:abstractNumId w:val="10"/>
  </w:num>
  <w:num w:numId="9">
    <w:abstractNumId w:val="3"/>
  </w:num>
  <w:num w:numId="10">
    <w:abstractNumId w:val="0"/>
  </w:num>
  <w:num w:numId="11">
    <w:abstractNumId w:val="12"/>
  </w:num>
  <w:num w:numId="12">
    <w:abstractNumId w:val="6"/>
  </w:num>
  <w:num w:numId="13">
    <w:abstractNumId w:val="19"/>
  </w:num>
  <w:num w:numId="14">
    <w:abstractNumId w:val="7"/>
  </w:num>
  <w:num w:numId="15">
    <w:abstractNumId w:val="5"/>
  </w:num>
  <w:num w:numId="16">
    <w:abstractNumId w:val="8"/>
  </w:num>
  <w:num w:numId="17">
    <w:abstractNumId w:val="1"/>
  </w:num>
  <w:num w:numId="18">
    <w:abstractNumId w:val="15"/>
  </w:num>
  <w:num w:numId="19">
    <w:abstractNumId w:val="17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FA"/>
    <w:rsid w:val="00045D27"/>
    <w:rsid w:val="0005719A"/>
    <w:rsid w:val="00072639"/>
    <w:rsid w:val="000C159C"/>
    <w:rsid w:val="00177E0D"/>
    <w:rsid w:val="001846F6"/>
    <w:rsid w:val="00197298"/>
    <w:rsid w:val="001F5FED"/>
    <w:rsid w:val="00217968"/>
    <w:rsid w:val="00312B99"/>
    <w:rsid w:val="00314B9E"/>
    <w:rsid w:val="0036404B"/>
    <w:rsid w:val="0037282F"/>
    <w:rsid w:val="003A5A4E"/>
    <w:rsid w:val="00425B71"/>
    <w:rsid w:val="00427C6B"/>
    <w:rsid w:val="00450F84"/>
    <w:rsid w:val="00501E61"/>
    <w:rsid w:val="005A1BEE"/>
    <w:rsid w:val="005A68FB"/>
    <w:rsid w:val="005D6DFD"/>
    <w:rsid w:val="00622D93"/>
    <w:rsid w:val="00631BAD"/>
    <w:rsid w:val="006D5F62"/>
    <w:rsid w:val="007A2A72"/>
    <w:rsid w:val="007B446D"/>
    <w:rsid w:val="007C3AFE"/>
    <w:rsid w:val="00827327"/>
    <w:rsid w:val="008D539E"/>
    <w:rsid w:val="009B7664"/>
    <w:rsid w:val="00AA4233"/>
    <w:rsid w:val="00AE5B30"/>
    <w:rsid w:val="00B33092"/>
    <w:rsid w:val="00BF7EE3"/>
    <w:rsid w:val="00C558AF"/>
    <w:rsid w:val="00C82644"/>
    <w:rsid w:val="00C90AB1"/>
    <w:rsid w:val="00CB119F"/>
    <w:rsid w:val="00CD3D55"/>
    <w:rsid w:val="00D21EB5"/>
    <w:rsid w:val="00D96EE8"/>
    <w:rsid w:val="00DB1BB3"/>
    <w:rsid w:val="00E67C4B"/>
    <w:rsid w:val="00E8392C"/>
    <w:rsid w:val="00EC39CA"/>
    <w:rsid w:val="00EE24EB"/>
    <w:rsid w:val="00F952FA"/>
    <w:rsid w:val="00F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D5CB0B1C-E3BF-4FE7-BEFC-5E223002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2FA"/>
    <w:pPr>
      <w:spacing w:before="120" w:after="0" w:line="240" w:lineRule="auto"/>
      <w:ind w:left="900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952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96EE8"/>
    <w:pPr>
      <w:keepNext/>
      <w:spacing w:before="0"/>
      <w:ind w:left="0"/>
      <w:jc w:val="center"/>
      <w:outlineLvl w:val="1"/>
    </w:pPr>
    <w:rPr>
      <w:rFonts w:ascii="Times New Roman" w:hAnsi="Times New Roman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952FA"/>
    <w:pPr>
      <w:spacing w:before="0"/>
      <w:ind w:left="0"/>
    </w:pPr>
  </w:style>
  <w:style w:type="character" w:customStyle="1" w:styleId="BodyTextChar">
    <w:name w:val="Body Text Char"/>
    <w:basedOn w:val="DefaultParagraphFont"/>
    <w:link w:val="BodyText"/>
    <w:semiHidden/>
    <w:rsid w:val="00F952FA"/>
    <w:rPr>
      <w:rFonts w:ascii="Arial" w:eastAsia="Times New Roman" w:hAnsi="Arial" w:cs="Times New Roman"/>
      <w:szCs w:val="20"/>
      <w:lang w:eastAsia="en-GB"/>
    </w:rPr>
  </w:style>
  <w:style w:type="paragraph" w:customStyle="1" w:styleId="POHeading">
    <w:name w:val="PO_Heading"/>
    <w:basedOn w:val="Heading1"/>
    <w:rsid w:val="00F952FA"/>
    <w:pPr>
      <w:keepLines w:val="0"/>
      <w:numPr>
        <w:numId w:val="1"/>
      </w:numPr>
      <w:tabs>
        <w:tab w:val="left" w:pos="1440"/>
      </w:tabs>
      <w:spacing w:before="240" w:after="120"/>
      <w:jc w:val="both"/>
    </w:pPr>
    <w:rPr>
      <w:rFonts w:ascii="Times New Roman" w:eastAsia="Times New Roman" w:hAnsi="Times New Roman" w:cs="Times New Roman"/>
      <w:bCs w:val="0"/>
      <w:caps/>
      <w:color w:val="auto"/>
      <w:kern w:val="28"/>
      <w:sz w:val="24"/>
      <w:szCs w:val="20"/>
      <w:u w:val="single"/>
      <w:lang w:eastAsia="en-US"/>
    </w:rPr>
  </w:style>
  <w:style w:type="paragraph" w:customStyle="1" w:styleId="POBody1">
    <w:name w:val="PO_Body1"/>
    <w:basedOn w:val="Normal"/>
    <w:rsid w:val="00F952FA"/>
    <w:pPr>
      <w:numPr>
        <w:ilvl w:val="1"/>
        <w:numId w:val="1"/>
      </w:numPr>
      <w:tabs>
        <w:tab w:val="clear" w:pos="1080"/>
        <w:tab w:val="left" w:pos="1440"/>
        <w:tab w:val="left" w:pos="2160"/>
      </w:tabs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POBody1a">
    <w:name w:val="PO_Body1a"/>
    <w:basedOn w:val="POBody1"/>
    <w:next w:val="POBody1"/>
    <w:rsid w:val="00F952FA"/>
    <w:pPr>
      <w:numPr>
        <w:ilvl w:val="4"/>
      </w:numPr>
    </w:pPr>
  </w:style>
  <w:style w:type="paragraph" w:customStyle="1" w:styleId="POBlock1">
    <w:name w:val="PO_Block1"/>
    <w:basedOn w:val="POBody1a"/>
    <w:next w:val="POBody1"/>
    <w:rsid w:val="00F952FA"/>
    <w:pPr>
      <w:numPr>
        <w:ilvl w:val="5"/>
      </w:numPr>
      <w:tabs>
        <w:tab w:val="left" w:pos="2880"/>
      </w:tabs>
      <w:jc w:val="left"/>
    </w:pPr>
  </w:style>
  <w:style w:type="paragraph" w:customStyle="1" w:styleId="POBody2">
    <w:name w:val="PO_Body2"/>
    <w:basedOn w:val="Normal"/>
    <w:rsid w:val="00F952FA"/>
    <w:pPr>
      <w:numPr>
        <w:ilvl w:val="2"/>
        <w:numId w:val="1"/>
      </w:numPr>
      <w:tabs>
        <w:tab w:val="left" w:pos="1440"/>
      </w:tabs>
      <w:spacing w:after="120"/>
    </w:pPr>
    <w:rPr>
      <w:rFonts w:ascii="Times New Roman" w:hAnsi="Times New Roman"/>
      <w:sz w:val="24"/>
      <w:lang w:eastAsia="en-US"/>
    </w:rPr>
  </w:style>
  <w:style w:type="paragraph" w:customStyle="1" w:styleId="POBlock2">
    <w:name w:val="PO_Block2"/>
    <w:basedOn w:val="POBlock1"/>
    <w:rsid w:val="00F952FA"/>
    <w:pPr>
      <w:numPr>
        <w:ilvl w:val="6"/>
      </w:numPr>
    </w:pPr>
  </w:style>
  <w:style w:type="paragraph" w:customStyle="1" w:styleId="POBody3">
    <w:name w:val="PO_Body3"/>
    <w:basedOn w:val="Normal"/>
    <w:rsid w:val="00F952FA"/>
    <w:pPr>
      <w:numPr>
        <w:ilvl w:val="3"/>
        <w:numId w:val="1"/>
      </w:numPr>
      <w:tabs>
        <w:tab w:val="left" w:pos="1440"/>
        <w:tab w:val="left" w:pos="3600"/>
        <w:tab w:val="left" w:pos="4320"/>
      </w:tabs>
      <w:spacing w:after="120"/>
    </w:pPr>
    <w:rPr>
      <w:rFonts w:ascii="Times New Roman" w:hAnsi="Times New Roman"/>
      <w:sz w:val="24"/>
      <w:lang w:eastAsia="en-US"/>
    </w:rPr>
  </w:style>
  <w:style w:type="paragraph" w:customStyle="1" w:styleId="POBlock3">
    <w:name w:val="PO_Block3"/>
    <w:basedOn w:val="POBlock2"/>
    <w:rsid w:val="00F952FA"/>
    <w:pPr>
      <w:numPr>
        <w:ilvl w:val="7"/>
      </w:numPr>
      <w:tabs>
        <w:tab w:val="left" w:pos="3600"/>
      </w:tabs>
    </w:pPr>
  </w:style>
  <w:style w:type="character" w:customStyle="1" w:styleId="Heading1Char">
    <w:name w:val="Heading 1 Char"/>
    <w:basedOn w:val="DefaultParagraphFont"/>
    <w:link w:val="Heading1"/>
    <w:rsid w:val="00F95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Header">
    <w:name w:val="header"/>
    <w:basedOn w:val="Normal"/>
    <w:link w:val="HeaderChar"/>
    <w:unhideWhenUsed/>
    <w:rsid w:val="00F952F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F952FA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nhideWhenUsed/>
    <w:rsid w:val="00F952FA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F952FA"/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2F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FA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159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D96EE8"/>
    <w:rPr>
      <w:rFonts w:ascii="Times New Roman" w:eastAsia="Times New Roman" w:hAnsi="Times New Roman" w:cs="Times New Roman"/>
      <w:b/>
      <w:sz w:val="28"/>
      <w:szCs w:val="28"/>
      <w:u w:val="single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D96EE8"/>
  </w:style>
  <w:style w:type="paragraph" w:styleId="ListParagraph">
    <w:name w:val="List Paragraph"/>
    <w:basedOn w:val="Normal"/>
    <w:uiPriority w:val="34"/>
    <w:qFormat/>
    <w:rsid w:val="00D96EE8"/>
    <w:pPr>
      <w:spacing w:before="0"/>
      <w:ind w:left="720"/>
      <w:contextualSpacing/>
    </w:pPr>
    <w:rPr>
      <w:rFonts w:ascii="Times New Roman" w:hAnsi="Times New Roman"/>
      <w:sz w:val="20"/>
    </w:rPr>
  </w:style>
  <w:style w:type="table" w:customStyle="1" w:styleId="TableGrid1">
    <w:name w:val="Table Grid1"/>
    <w:basedOn w:val="TableNormal"/>
    <w:next w:val="TableGrid"/>
    <w:uiPriority w:val="59"/>
    <w:rsid w:val="00D96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96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EE8"/>
    <w:pPr>
      <w:spacing w:before="0"/>
      <w:ind w:left="0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EE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EE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49E6E5A3.dotm</Template>
  <TotalTime>3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London Police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102197y</dc:creator>
  <cp:lastModifiedBy>Hawkins, Amy</cp:lastModifiedBy>
  <cp:revision>2</cp:revision>
  <dcterms:created xsi:type="dcterms:W3CDTF">2020-02-20T16:03:00Z</dcterms:created>
  <dcterms:modified xsi:type="dcterms:W3CDTF">2020-02-20T16:03:00Z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 UserName">
    <vt:lpwstr>Murphy Anna</vt:lpwstr>
  </property>
  <property fmtid="{D5CDD505-2E9C-101B-9397-08002B2CF9AE}" pid="3" name="Creator UserTitle">
    <vt:lpwstr>SENIOR HR BUSINESS PARTNER</vt:lpwstr>
  </property>
  <property fmtid="{D5CDD505-2E9C-101B-9397-08002B2CF9AE}" pid="4" name="Creator Department">
    <vt:lpwstr>HUMAN RESOURCES</vt:lpwstr>
  </property>
  <property fmtid="{D5CDD505-2E9C-101B-9397-08002B2CF9AE}" pid="5" name="Creator Company">
    <vt:lpwstr>Corporate Support</vt:lpwstr>
  </property>
  <property fmtid="{D5CDD505-2E9C-101B-9397-08002B2CF9AE}" pid="6" name="Creator Manager">
    <vt:lpwstr/>
  </property>
  <property fmtid="{D5CDD505-2E9C-101B-9397-08002B2CF9AE}" pid="7" name="Protective Marking Classification">
    <vt:lpwstr>OFFICIAL</vt:lpwstr>
  </property>
  <property fmtid="{D5CDD505-2E9C-101B-9397-08002B2CF9AE}" pid="8" name="Additional Descriptor">
    <vt:lpwstr>RECIPIENT ONLY</vt:lpwstr>
  </property>
  <property fmtid="{D5CDD505-2E9C-101B-9397-08002B2CF9AE}" pid="9" name="Impact Level">
    <vt:i4>1</vt:i4>
  </property>
  <property fmtid="{D5CDD505-2E9C-101B-9397-08002B2CF9AE}" pid="10" name="UserName">
    <vt:lpwstr>Islam Tahiyah</vt:lpwstr>
  </property>
  <property fmtid="{D5CDD505-2E9C-101B-9397-08002B2CF9AE}" pid="11" name="UserTitle">
    <vt:lpwstr>Finance</vt:lpwstr>
  </property>
  <property fmtid="{D5CDD505-2E9C-101B-9397-08002B2CF9AE}" pid="12" name="Department">
    <vt:lpwstr>SHARED SERVICES</vt:lpwstr>
  </property>
  <property fmtid="{D5CDD505-2E9C-101B-9397-08002B2CF9AE}" pid="13" name="Company">
    <vt:lpwstr>Corporate Support</vt:lpwstr>
  </property>
  <property fmtid="{D5CDD505-2E9C-101B-9397-08002B2CF9AE}" pid="14" name="Manager">
    <vt:lpwstr/>
  </property>
  <property fmtid="{D5CDD505-2E9C-101B-9397-08002B2CF9AE}" pid="15" name="FullName">
    <vt:lpwstr>C:\Users\107681P\AppData\Local\Microsoft\Windows\Temporary Internet Files\Content.Outlook\L7JOSSGD\Fees and Charges_Publication_PO.docxx.docx</vt:lpwstr>
  </property>
</Properties>
</file>